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1829D" w14:textId="77777777" w:rsidR="001660AC" w:rsidRPr="00A4041D" w:rsidRDefault="001660AC" w:rsidP="001660AC">
      <w:pPr>
        <w:spacing w:after="0" w:line="240" w:lineRule="auto"/>
        <w:ind w:firstLine="567"/>
        <w:jc w:val="center"/>
        <w:rPr>
          <w:rFonts w:ascii="Times New Roman" w:hAnsi="Times New Roman"/>
          <w:b/>
          <w:sz w:val="28"/>
          <w:szCs w:val="28"/>
        </w:rPr>
      </w:pPr>
      <w:r w:rsidRPr="00A4041D">
        <w:rPr>
          <w:rFonts w:ascii="Times New Roman" w:hAnsi="Times New Roman"/>
          <w:noProof/>
          <w:sz w:val="28"/>
          <w:szCs w:val="28"/>
          <w:lang w:val="ru-RU" w:eastAsia="ru-RU"/>
        </w:rPr>
        <w:drawing>
          <wp:inline distT="0" distB="0" distL="0" distR="0" wp14:anchorId="5995E3AC" wp14:editId="664C2722">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06CC98DB" w14:textId="77777777" w:rsidR="001660AC" w:rsidRPr="00A4041D" w:rsidRDefault="001660AC" w:rsidP="001660AC">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УКРАЇНА</w:t>
      </w:r>
    </w:p>
    <w:p w14:paraId="7210B889" w14:textId="77777777" w:rsidR="001660AC" w:rsidRPr="00A4041D" w:rsidRDefault="001660AC" w:rsidP="001660AC">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ПОГРЕБИЩЕНСЬКА МІСЬКА РАДА</w:t>
      </w:r>
    </w:p>
    <w:p w14:paraId="06845BB4" w14:textId="77777777" w:rsidR="001660AC" w:rsidRPr="00A4041D" w:rsidRDefault="001660AC" w:rsidP="001660AC">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ВІННИЦЬКОГО РАЙОНУ ВІННИЦЬКОЇ ОБЛАСТІ</w:t>
      </w:r>
    </w:p>
    <w:p w14:paraId="1EBECCA7" w14:textId="77777777" w:rsidR="001660AC" w:rsidRPr="00A4041D" w:rsidRDefault="001660AC" w:rsidP="001660AC">
      <w:pPr>
        <w:spacing w:after="0" w:line="240" w:lineRule="auto"/>
        <w:ind w:firstLine="567"/>
        <w:jc w:val="center"/>
        <w:rPr>
          <w:rFonts w:ascii="Times New Roman" w:hAnsi="Times New Roman"/>
          <w:b/>
          <w:sz w:val="28"/>
          <w:szCs w:val="28"/>
        </w:rPr>
      </w:pPr>
    </w:p>
    <w:p w14:paraId="18BDE85B" w14:textId="77777777" w:rsidR="001660AC" w:rsidRPr="00A4041D" w:rsidRDefault="001660AC" w:rsidP="001660AC">
      <w:pPr>
        <w:spacing w:after="0" w:line="240" w:lineRule="auto"/>
        <w:ind w:firstLine="567"/>
        <w:jc w:val="center"/>
        <w:rPr>
          <w:rFonts w:ascii="Times New Roman" w:hAnsi="Times New Roman"/>
          <w:b/>
          <w:sz w:val="28"/>
          <w:szCs w:val="28"/>
        </w:rPr>
      </w:pPr>
      <w:r w:rsidRPr="00A4041D">
        <w:rPr>
          <w:rFonts w:ascii="Times New Roman" w:hAnsi="Times New Roman"/>
          <w:b/>
          <w:sz w:val="28"/>
          <w:szCs w:val="28"/>
        </w:rPr>
        <w:t>РІШЕННЯ</w:t>
      </w:r>
    </w:p>
    <w:p w14:paraId="48879BB0" w14:textId="77777777" w:rsidR="001660AC" w:rsidRPr="00A4041D" w:rsidRDefault="001660AC" w:rsidP="001660AC">
      <w:pPr>
        <w:spacing w:after="0" w:line="240" w:lineRule="auto"/>
        <w:ind w:firstLine="567"/>
        <w:jc w:val="center"/>
        <w:rPr>
          <w:rFonts w:ascii="Times New Roman" w:hAnsi="Times New Roman"/>
          <w:b/>
          <w:sz w:val="28"/>
          <w:szCs w:val="28"/>
        </w:rPr>
      </w:pPr>
    </w:p>
    <w:p w14:paraId="156C845C" w14:textId="77777777" w:rsidR="001660AC" w:rsidRPr="00A4041D" w:rsidRDefault="001660AC" w:rsidP="001660AC">
      <w:pPr>
        <w:spacing w:after="0" w:line="240" w:lineRule="auto"/>
        <w:ind w:firstLine="567"/>
        <w:jc w:val="center"/>
        <w:rPr>
          <w:rFonts w:ascii="Times New Roman" w:hAnsi="Times New Roman"/>
          <w:b/>
          <w:sz w:val="28"/>
          <w:szCs w:val="28"/>
        </w:rPr>
      </w:pPr>
      <w:r>
        <w:rPr>
          <w:rFonts w:ascii="Times New Roman" w:hAnsi="Times New Roman"/>
          <w:b/>
          <w:sz w:val="28"/>
          <w:szCs w:val="28"/>
        </w:rPr>
        <w:t>74</w:t>
      </w:r>
      <w:r w:rsidRPr="00A4041D">
        <w:rPr>
          <w:rFonts w:ascii="Times New Roman" w:hAnsi="Times New Roman"/>
          <w:b/>
          <w:sz w:val="28"/>
          <w:szCs w:val="28"/>
        </w:rPr>
        <w:t xml:space="preserve"> сесія 8 скликання</w:t>
      </w:r>
    </w:p>
    <w:p w14:paraId="7F1E7397" w14:textId="77777777" w:rsidR="001660AC" w:rsidRPr="00A4041D" w:rsidRDefault="001660AC" w:rsidP="001660AC">
      <w:pPr>
        <w:spacing w:after="0" w:line="240" w:lineRule="auto"/>
        <w:ind w:firstLine="567"/>
        <w:jc w:val="center"/>
        <w:rPr>
          <w:rFonts w:ascii="Times New Roman" w:hAnsi="Times New Roman"/>
          <w:b/>
          <w:sz w:val="28"/>
          <w:szCs w:val="28"/>
        </w:rPr>
      </w:pPr>
    </w:p>
    <w:p w14:paraId="4E457492" w14:textId="6633467E" w:rsidR="001660AC" w:rsidRPr="00A4041D" w:rsidRDefault="001660AC" w:rsidP="001660AC">
      <w:pPr>
        <w:spacing w:after="0" w:line="240" w:lineRule="auto"/>
        <w:rPr>
          <w:rFonts w:ascii="Times New Roman" w:hAnsi="Times New Roman"/>
          <w:sz w:val="28"/>
          <w:szCs w:val="28"/>
        </w:rPr>
      </w:pPr>
      <w:r>
        <w:rPr>
          <w:rFonts w:ascii="Times New Roman" w:hAnsi="Times New Roman"/>
          <w:sz w:val="28"/>
          <w:szCs w:val="28"/>
        </w:rPr>
        <w:t>04</w:t>
      </w:r>
      <w:r w:rsidRPr="00A4041D">
        <w:rPr>
          <w:rFonts w:ascii="Times New Roman" w:hAnsi="Times New Roman"/>
          <w:sz w:val="28"/>
          <w:szCs w:val="28"/>
        </w:rPr>
        <w:t xml:space="preserve"> </w:t>
      </w:r>
      <w:r>
        <w:rPr>
          <w:rFonts w:ascii="Times New Roman" w:hAnsi="Times New Roman"/>
          <w:sz w:val="28"/>
          <w:szCs w:val="28"/>
        </w:rPr>
        <w:t>червня</w:t>
      </w:r>
      <w:r w:rsidRPr="00A4041D">
        <w:rPr>
          <w:rFonts w:ascii="Times New Roman" w:hAnsi="Times New Roman"/>
          <w:sz w:val="28"/>
          <w:szCs w:val="28"/>
        </w:rPr>
        <w:t xml:space="preserve"> 2025 року                     </w:t>
      </w:r>
      <w:r>
        <w:rPr>
          <w:rFonts w:ascii="Times New Roman" w:hAnsi="Times New Roman"/>
          <w:sz w:val="28"/>
          <w:szCs w:val="28"/>
        </w:rPr>
        <w:t xml:space="preserve">      </w:t>
      </w:r>
      <w:r w:rsidRPr="00A4041D">
        <w:rPr>
          <w:rFonts w:ascii="Times New Roman" w:hAnsi="Times New Roman"/>
          <w:sz w:val="28"/>
          <w:szCs w:val="28"/>
        </w:rPr>
        <w:t xml:space="preserve">м. Погребище                                    № </w:t>
      </w:r>
      <w:r>
        <w:rPr>
          <w:rFonts w:ascii="Times New Roman" w:hAnsi="Times New Roman"/>
          <w:sz w:val="28"/>
          <w:szCs w:val="28"/>
        </w:rPr>
        <w:t>5</w:t>
      </w:r>
      <w:r>
        <w:rPr>
          <w:rFonts w:ascii="Times New Roman" w:hAnsi="Times New Roman"/>
          <w:sz w:val="28"/>
          <w:szCs w:val="28"/>
        </w:rPr>
        <w:t>66</w:t>
      </w:r>
    </w:p>
    <w:p w14:paraId="0997012E" w14:textId="77777777" w:rsidR="001660AC" w:rsidRDefault="001660AC" w:rsidP="00185CE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14:paraId="6011B954" w14:textId="57198884" w:rsidR="00185CE8" w:rsidRDefault="00185CE8" w:rsidP="00185CE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Pr>
          <w:rFonts w:ascii="Times New Roman" w:hAnsi="Times New Roman" w:cs="Times New Roman"/>
          <w:b/>
          <w:sz w:val="28"/>
          <w:szCs w:val="28"/>
        </w:rPr>
        <w:t xml:space="preserve">Про </w:t>
      </w:r>
      <w:r w:rsidRPr="00696858">
        <w:rPr>
          <w:rFonts w:ascii="Times New Roman" w:hAnsi="Times New Roman" w:cs="Times New Roman"/>
          <w:b/>
          <w:sz w:val="28"/>
          <w:szCs w:val="28"/>
        </w:rPr>
        <w:t xml:space="preserve">розробку технічної документації </w:t>
      </w:r>
    </w:p>
    <w:p w14:paraId="22FFA43C" w14:textId="77777777" w:rsidR="00185CE8" w:rsidRDefault="00185CE8" w:rsidP="00185CE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696858">
        <w:rPr>
          <w:rFonts w:ascii="Times New Roman" w:hAnsi="Times New Roman" w:cs="Times New Roman"/>
          <w:b/>
          <w:sz w:val="28"/>
          <w:szCs w:val="28"/>
        </w:rPr>
        <w:t xml:space="preserve">із землеустрою щодо встановлення </w:t>
      </w:r>
    </w:p>
    <w:p w14:paraId="444C47AC" w14:textId="74151B37" w:rsidR="00185CE8" w:rsidRDefault="00185CE8" w:rsidP="00185CE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696858">
        <w:rPr>
          <w:rFonts w:ascii="Times New Roman" w:hAnsi="Times New Roman" w:cs="Times New Roman"/>
          <w:b/>
          <w:sz w:val="28"/>
          <w:szCs w:val="28"/>
        </w:rPr>
        <w:t>(відновлення) меж земельн</w:t>
      </w:r>
      <w:r>
        <w:rPr>
          <w:rFonts w:ascii="Times New Roman" w:hAnsi="Times New Roman" w:cs="Times New Roman"/>
          <w:b/>
          <w:sz w:val="28"/>
          <w:szCs w:val="28"/>
        </w:rPr>
        <w:t>ої</w:t>
      </w:r>
      <w:r w:rsidRPr="00696858">
        <w:rPr>
          <w:rFonts w:ascii="Times New Roman" w:hAnsi="Times New Roman" w:cs="Times New Roman"/>
          <w:b/>
          <w:sz w:val="28"/>
          <w:szCs w:val="28"/>
        </w:rPr>
        <w:t xml:space="preserve"> ділянк</w:t>
      </w:r>
      <w:r>
        <w:rPr>
          <w:rFonts w:ascii="Times New Roman" w:hAnsi="Times New Roman" w:cs="Times New Roman"/>
          <w:b/>
          <w:sz w:val="28"/>
          <w:szCs w:val="28"/>
        </w:rPr>
        <w:t>и</w:t>
      </w:r>
      <w:r w:rsidRPr="00696858">
        <w:rPr>
          <w:rFonts w:ascii="Times New Roman" w:hAnsi="Times New Roman" w:cs="Times New Roman"/>
          <w:b/>
          <w:sz w:val="28"/>
          <w:szCs w:val="28"/>
        </w:rPr>
        <w:t xml:space="preserve"> </w:t>
      </w:r>
    </w:p>
    <w:p w14:paraId="3D665BF7" w14:textId="6088AAAA" w:rsidR="00185CE8" w:rsidRDefault="00185CE8" w:rsidP="00185CE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696858">
        <w:rPr>
          <w:rFonts w:ascii="Times New Roman" w:hAnsi="Times New Roman" w:cs="Times New Roman"/>
          <w:b/>
          <w:sz w:val="28"/>
          <w:szCs w:val="28"/>
        </w:rPr>
        <w:t>в натурі (на місцевості)</w:t>
      </w:r>
    </w:p>
    <w:p w14:paraId="1AE2DB57" w14:textId="77777777" w:rsidR="00185CE8" w:rsidRPr="00E84F70" w:rsidRDefault="00185CE8" w:rsidP="00185CE8">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r w:rsidRPr="00E84F70">
        <w:rPr>
          <w:rFonts w:ascii="Times New Roman" w:hAnsi="Times New Roman" w:cs="Times New Roman"/>
          <w:b/>
          <w:sz w:val="28"/>
          <w:szCs w:val="28"/>
        </w:rPr>
        <w:tab/>
      </w:r>
    </w:p>
    <w:p w14:paraId="0C054C76" w14:textId="77777777" w:rsidR="00185CE8" w:rsidRPr="00B33353" w:rsidRDefault="00185CE8" w:rsidP="00185CE8">
      <w:pPr>
        <w:tabs>
          <w:tab w:val="left" w:pos="2985"/>
        </w:tabs>
        <w:spacing w:after="0" w:line="240" w:lineRule="auto"/>
        <w:jc w:val="both"/>
        <w:rPr>
          <w:rFonts w:ascii="Times New Roman" w:hAnsi="Times New Roman" w:cs="Times New Roman"/>
          <w:sz w:val="16"/>
          <w:szCs w:val="16"/>
        </w:rPr>
      </w:pPr>
      <w:r w:rsidRPr="00E84F70">
        <w:rPr>
          <w:rFonts w:ascii="Times New Roman" w:hAnsi="Times New Roman" w:cs="Times New Roman"/>
          <w:sz w:val="28"/>
          <w:szCs w:val="28"/>
        </w:rPr>
        <w:t xml:space="preserve">        </w:t>
      </w:r>
    </w:p>
    <w:p w14:paraId="045FAD12" w14:textId="616A4E3E" w:rsidR="00185CE8" w:rsidRDefault="00185CE8" w:rsidP="00185CE8">
      <w:pPr>
        <w:tabs>
          <w:tab w:val="left" w:pos="2985"/>
        </w:tabs>
        <w:spacing w:after="0" w:line="240" w:lineRule="auto"/>
        <w:jc w:val="both"/>
        <w:rPr>
          <w:rFonts w:ascii="Times New Roman" w:hAnsi="Times New Roman" w:cs="Times New Roman"/>
          <w:sz w:val="28"/>
          <w:szCs w:val="28"/>
        </w:rPr>
      </w:pPr>
      <w:r w:rsidRPr="00E84F70">
        <w:rPr>
          <w:rFonts w:ascii="Times New Roman" w:hAnsi="Times New Roman" w:cs="Times New Roman"/>
          <w:sz w:val="28"/>
          <w:szCs w:val="28"/>
        </w:rPr>
        <w:t xml:space="preserve">         </w:t>
      </w:r>
      <w:r w:rsidR="00F25A50">
        <w:rPr>
          <w:rFonts w:ascii="Times New Roman" w:hAnsi="Times New Roman" w:cs="Times New Roman"/>
          <w:sz w:val="28"/>
          <w:szCs w:val="28"/>
        </w:rPr>
        <w:t>Керуючись</w:t>
      </w:r>
      <w:r w:rsidRPr="00E84F70">
        <w:rPr>
          <w:rFonts w:ascii="Times New Roman" w:hAnsi="Times New Roman" w:cs="Times New Roman"/>
          <w:sz w:val="28"/>
          <w:szCs w:val="28"/>
        </w:rPr>
        <w:t xml:space="preserve"> пункт</w:t>
      </w:r>
      <w:r w:rsidR="00F25A50">
        <w:rPr>
          <w:rFonts w:ascii="Times New Roman" w:hAnsi="Times New Roman" w:cs="Times New Roman"/>
          <w:sz w:val="28"/>
          <w:szCs w:val="28"/>
        </w:rPr>
        <w:t>ом</w:t>
      </w:r>
      <w:r w:rsidRPr="00E84F70">
        <w:rPr>
          <w:rFonts w:ascii="Times New Roman" w:hAnsi="Times New Roman" w:cs="Times New Roman"/>
          <w:sz w:val="28"/>
          <w:szCs w:val="28"/>
        </w:rPr>
        <w:t xml:space="preserve"> 34 частини першої статт</w:t>
      </w:r>
      <w:r>
        <w:rPr>
          <w:rFonts w:ascii="Times New Roman" w:hAnsi="Times New Roman" w:cs="Times New Roman"/>
          <w:sz w:val="28"/>
          <w:szCs w:val="28"/>
        </w:rPr>
        <w:t>і</w:t>
      </w:r>
      <w:r w:rsidRPr="00E84F70">
        <w:rPr>
          <w:rFonts w:ascii="Times New Roman" w:hAnsi="Times New Roman" w:cs="Times New Roman"/>
          <w:sz w:val="28"/>
          <w:szCs w:val="28"/>
        </w:rPr>
        <w:t xml:space="preserve"> 26, ч</w:t>
      </w:r>
      <w:r>
        <w:rPr>
          <w:rFonts w:ascii="Times New Roman" w:hAnsi="Times New Roman" w:cs="Times New Roman"/>
          <w:sz w:val="28"/>
          <w:szCs w:val="28"/>
        </w:rPr>
        <w:t>астин</w:t>
      </w:r>
      <w:r w:rsidR="00F25A50">
        <w:rPr>
          <w:rFonts w:ascii="Times New Roman" w:hAnsi="Times New Roman" w:cs="Times New Roman"/>
          <w:sz w:val="28"/>
          <w:szCs w:val="28"/>
        </w:rPr>
        <w:t>ою</w:t>
      </w:r>
      <w:r>
        <w:rPr>
          <w:rFonts w:ascii="Times New Roman" w:hAnsi="Times New Roman" w:cs="Times New Roman"/>
          <w:sz w:val="28"/>
          <w:szCs w:val="28"/>
        </w:rPr>
        <w:t xml:space="preserve"> першо</w:t>
      </w:r>
      <w:r w:rsidR="00F25A50">
        <w:rPr>
          <w:rFonts w:ascii="Times New Roman" w:hAnsi="Times New Roman" w:cs="Times New Roman"/>
          <w:sz w:val="28"/>
          <w:szCs w:val="28"/>
        </w:rPr>
        <w:t>ю</w:t>
      </w:r>
      <w:r w:rsidRPr="00E84F70">
        <w:rPr>
          <w:rFonts w:ascii="Times New Roman" w:hAnsi="Times New Roman" w:cs="Times New Roman"/>
          <w:sz w:val="28"/>
          <w:szCs w:val="28"/>
        </w:rPr>
        <w:t xml:space="preserve"> ст</w:t>
      </w:r>
      <w:r>
        <w:rPr>
          <w:rFonts w:ascii="Times New Roman" w:hAnsi="Times New Roman" w:cs="Times New Roman"/>
          <w:sz w:val="28"/>
          <w:szCs w:val="28"/>
        </w:rPr>
        <w:t>атті</w:t>
      </w:r>
      <w:r w:rsidRPr="00E84F70">
        <w:rPr>
          <w:rFonts w:ascii="Times New Roman" w:hAnsi="Times New Roman" w:cs="Times New Roman"/>
          <w:sz w:val="28"/>
          <w:szCs w:val="28"/>
        </w:rPr>
        <w:t xml:space="preserve"> 59 Закону України «Про місцеве самоврядування в Україні»,  </w:t>
      </w:r>
      <w:r w:rsidRPr="00E84F70">
        <w:rPr>
          <w:rFonts w:ascii="Times New Roman" w:eastAsia="Times New Roman" w:hAnsi="Times New Roman" w:cs="Times New Roman"/>
          <w:sz w:val="28"/>
          <w:szCs w:val="28"/>
        </w:rPr>
        <w:t>ст</w:t>
      </w:r>
      <w:r>
        <w:rPr>
          <w:rFonts w:ascii="Times New Roman" w:eastAsia="Times New Roman" w:hAnsi="Times New Roman" w:cs="Times New Roman"/>
          <w:sz w:val="28"/>
          <w:szCs w:val="28"/>
        </w:rPr>
        <w:t>ат</w:t>
      </w:r>
      <w:r w:rsidR="00F25A50">
        <w:rPr>
          <w:rFonts w:ascii="Times New Roman" w:eastAsia="Times New Roman" w:hAnsi="Times New Roman" w:cs="Times New Roman"/>
          <w:sz w:val="28"/>
          <w:szCs w:val="28"/>
        </w:rPr>
        <w:t>тями</w:t>
      </w:r>
      <w:r w:rsidRPr="00E84F70">
        <w:rPr>
          <w:rFonts w:ascii="Times New Roman" w:eastAsia="Times New Roman" w:hAnsi="Times New Roman" w:cs="Times New Roman"/>
          <w:sz w:val="28"/>
          <w:szCs w:val="28"/>
        </w:rPr>
        <w:t xml:space="preserve"> </w:t>
      </w:r>
      <w:r w:rsidRPr="00295B16">
        <w:rPr>
          <w:rFonts w:ascii="Times New Roman" w:eastAsia="Times New Roman" w:hAnsi="Times New Roman" w:cs="Times New Roman"/>
          <w:sz w:val="28"/>
          <w:szCs w:val="28"/>
        </w:rPr>
        <w:t>12,</w:t>
      </w:r>
      <w:r>
        <w:rPr>
          <w:rFonts w:ascii="Times New Roman" w:eastAsia="Times New Roman" w:hAnsi="Times New Roman" w:cs="Times New Roman"/>
          <w:sz w:val="28"/>
          <w:szCs w:val="28"/>
        </w:rPr>
        <w:t xml:space="preserve"> </w:t>
      </w:r>
      <w:r w:rsidRPr="00295B16">
        <w:rPr>
          <w:rFonts w:ascii="Times New Roman" w:eastAsia="Times New Roman" w:hAnsi="Times New Roman" w:cs="Times New Roman"/>
          <w:sz w:val="28"/>
          <w:szCs w:val="28"/>
        </w:rPr>
        <w:t>79</w:t>
      </w:r>
      <w:r>
        <w:rPr>
          <w:rFonts w:ascii="Times New Roman" w:eastAsia="Times New Roman" w:hAnsi="Times New Roman" w:cs="Times New Roman"/>
          <w:sz w:val="28"/>
          <w:szCs w:val="28"/>
          <w:vertAlign w:val="superscript"/>
        </w:rPr>
        <w:t>1</w:t>
      </w:r>
      <w:r w:rsidRPr="00295B16">
        <w:rPr>
          <w:rFonts w:ascii="Times New Roman" w:eastAsia="Times New Roman" w:hAnsi="Times New Roman" w:cs="Times New Roman"/>
          <w:sz w:val="28"/>
          <w:szCs w:val="28"/>
        </w:rPr>
        <w:t>, 122</w:t>
      </w:r>
      <w:r w:rsidR="00B00492">
        <w:rPr>
          <w:rFonts w:ascii="Times New Roman" w:eastAsia="Times New Roman" w:hAnsi="Times New Roman" w:cs="Times New Roman"/>
          <w:sz w:val="28"/>
          <w:szCs w:val="28"/>
        </w:rPr>
        <w:t>, 183, 184, 185</w:t>
      </w:r>
      <w:r>
        <w:rPr>
          <w:rFonts w:ascii="Times New Roman" w:eastAsia="Times New Roman" w:hAnsi="Times New Roman" w:cs="Times New Roman"/>
          <w:sz w:val="28"/>
          <w:szCs w:val="28"/>
        </w:rPr>
        <w:t xml:space="preserve"> та </w:t>
      </w:r>
      <w:r w:rsidRPr="00D967E4">
        <w:rPr>
          <w:rFonts w:ascii="Times New Roman" w:eastAsia="Times New Roman" w:hAnsi="Times New Roman" w:cs="Times New Roman"/>
          <w:sz w:val="28"/>
          <w:szCs w:val="28"/>
        </w:rPr>
        <w:t>пункт</w:t>
      </w:r>
      <w:r w:rsidR="00F25A50">
        <w:rPr>
          <w:rFonts w:ascii="Times New Roman" w:eastAsia="Times New Roman" w:hAnsi="Times New Roman" w:cs="Times New Roman"/>
          <w:sz w:val="28"/>
          <w:szCs w:val="28"/>
        </w:rPr>
        <w:t>ом</w:t>
      </w:r>
      <w:r w:rsidRPr="00D967E4">
        <w:rPr>
          <w:rFonts w:ascii="Times New Roman" w:eastAsia="Times New Roman" w:hAnsi="Times New Roman" w:cs="Times New Roman"/>
          <w:sz w:val="28"/>
          <w:szCs w:val="28"/>
        </w:rPr>
        <w:t xml:space="preserve"> 2</w:t>
      </w:r>
      <w:r>
        <w:rPr>
          <w:rFonts w:ascii="Times New Roman" w:eastAsia="Times New Roman" w:hAnsi="Times New Roman" w:cs="Times New Roman"/>
          <w:sz w:val="28"/>
          <w:szCs w:val="28"/>
        </w:rPr>
        <w:t>1</w:t>
      </w:r>
      <w:r w:rsidRPr="00D967E4">
        <w:rPr>
          <w:rFonts w:ascii="Times New Roman" w:eastAsia="Times New Roman" w:hAnsi="Times New Roman" w:cs="Times New Roman"/>
          <w:sz w:val="28"/>
          <w:szCs w:val="28"/>
        </w:rPr>
        <w:t xml:space="preserve"> розділу Х Перехідних Положень Земельного кодексу України</w:t>
      </w:r>
      <w:r>
        <w:rPr>
          <w:rFonts w:ascii="Times New Roman" w:eastAsia="Times New Roman" w:hAnsi="Times New Roman" w:cs="Times New Roman"/>
          <w:sz w:val="28"/>
          <w:szCs w:val="28"/>
        </w:rPr>
        <w:t>, р</w:t>
      </w:r>
      <w:r>
        <w:rPr>
          <w:rFonts w:ascii="Times New Roman" w:hAnsi="Times New Roman" w:cs="Times New Roman"/>
          <w:sz w:val="28"/>
          <w:szCs w:val="28"/>
        </w:rPr>
        <w:t xml:space="preserve">озглянувши клопотання </w:t>
      </w:r>
      <w:r w:rsidR="00B00492">
        <w:rPr>
          <w:rFonts w:ascii="Times New Roman" w:hAnsi="Times New Roman" w:cs="Times New Roman"/>
          <w:sz w:val="28"/>
          <w:szCs w:val="28"/>
        </w:rPr>
        <w:t>товариства</w:t>
      </w:r>
      <w:r w:rsidR="00B00492" w:rsidRPr="00B00492">
        <w:rPr>
          <w:rFonts w:ascii="Times New Roman" w:hAnsi="Times New Roman" w:cs="Times New Roman"/>
          <w:sz w:val="28"/>
          <w:szCs w:val="28"/>
        </w:rPr>
        <w:t xml:space="preserve"> </w:t>
      </w:r>
      <w:r w:rsidR="00B00492">
        <w:rPr>
          <w:rFonts w:ascii="Times New Roman" w:hAnsi="Times New Roman" w:cs="Times New Roman"/>
          <w:sz w:val="28"/>
          <w:szCs w:val="28"/>
        </w:rPr>
        <w:t xml:space="preserve">з обмеженою відповідальністю </w:t>
      </w:r>
      <w:r w:rsidR="00B00492" w:rsidRPr="00B00492">
        <w:rPr>
          <w:rFonts w:ascii="Times New Roman" w:hAnsi="Times New Roman" w:cs="Times New Roman"/>
          <w:sz w:val="28"/>
          <w:szCs w:val="28"/>
        </w:rPr>
        <w:t>«</w:t>
      </w:r>
      <w:r w:rsidR="00B00492">
        <w:rPr>
          <w:rFonts w:ascii="Times New Roman" w:hAnsi="Times New Roman" w:cs="Times New Roman"/>
          <w:sz w:val="28"/>
          <w:szCs w:val="28"/>
        </w:rPr>
        <w:t>Продовольча компанія</w:t>
      </w:r>
      <w:r w:rsidR="00B00492" w:rsidRPr="00B00492">
        <w:rPr>
          <w:rFonts w:ascii="Times New Roman" w:hAnsi="Times New Roman" w:cs="Times New Roman"/>
          <w:sz w:val="28"/>
          <w:szCs w:val="28"/>
        </w:rPr>
        <w:t xml:space="preserve"> </w:t>
      </w:r>
      <w:r w:rsidR="00B00492">
        <w:rPr>
          <w:rFonts w:ascii="Times New Roman" w:hAnsi="Times New Roman" w:cs="Times New Roman"/>
          <w:sz w:val="28"/>
          <w:szCs w:val="28"/>
        </w:rPr>
        <w:t>«Зоря Поділля</w:t>
      </w:r>
      <w:r w:rsidR="00B00492" w:rsidRPr="00B00492">
        <w:rPr>
          <w:rFonts w:ascii="Times New Roman" w:hAnsi="Times New Roman" w:cs="Times New Roman"/>
          <w:sz w:val="28"/>
          <w:szCs w:val="28"/>
        </w:rPr>
        <w:t>»</w:t>
      </w:r>
      <w:r>
        <w:rPr>
          <w:rFonts w:ascii="Times New Roman" w:hAnsi="Times New Roman" w:cs="Times New Roman"/>
          <w:sz w:val="28"/>
          <w:szCs w:val="28"/>
        </w:rPr>
        <w:t>,</w:t>
      </w:r>
      <w:r w:rsidRPr="003C4475">
        <w:rPr>
          <w:rFonts w:ascii="Times New Roman" w:hAnsi="Times New Roman" w:cs="Times New Roman"/>
          <w:sz w:val="28"/>
          <w:szCs w:val="28"/>
        </w:rPr>
        <w:t xml:space="preserve"> </w:t>
      </w:r>
      <w:r w:rsidR="00B00492" w:rsidRPr="00B00492">
        <w:rPr>
          <w:rFonts w:ascii="Times New Roman" w:hAnsi="Times New Roman" w:cs="Times New Roman"/>
          <w:sz w:val="28"/>
          <w:szCs w:val="28"/>
        </w:rPr>
        <w:t>ідентифікаційний код юридичної особи 34009446. Місцезнаходження юридичної особи: 23700, Вінницька область, місто Гайсин, вулиця Заводська, будинок, 150</w:t>
      </w:r>
      <w:r>
        <w:rPr>
          <w:rFonts w:ascii="Times New Roman" w:hAnsi="Times New Roman" w:cs="Times New Roman"/>
          <w:sz w:val="28"/>
          <w:szCs w:val="28"/>
        </w:rPr>
        <w:t>,</w:t>
      </w:r>
      <w:r w:rsidRPr="003C4475">
        <w:rPr>
          <w:rFonts w:ascii="Times New Roman" w:hAnsi="Times New Roman" w:cs="Times New Roman"/>
          <w:sz w:val="28"/>
          <w:szCs w:val="28"/>
        </w:rPr>
        <w:t xml:space="preserve"> </w:t>
      </w:r>
      <w:r w:rsidRPr="00332462">
        <w:rPr>
          <w:rFonts w:ascii="Times New Roman" w:hAnsi="Times New Roman" w:cs="Times New Roman"/>
          <w:sz w:val="28"/>
          <w:szCs w:val="28"/>
        </w:rPr>
        <w:t>враховуючи висновк</w:t>
      </w:r>
      <w:r w:rsidRPr="00332462">
        <w:rPr>
          <w:rFonts w:ascii="Times New Roman" w:hAnsi="Times New Roman"/>
          <w:sz w:val="28"/>
          <w:szCs w:val="28"/>
        </w:rPr>
        <w:t>и</w:t>
      </w:r>
      <w:r w:rsidRPr="00332462">
        <w:rPr>
          <w:rFonts w:ascii="Times New Roman" w:hAnsi="Times New Roman" w:cs="Times New Roman"/>
          <w:sz w:val="28"/>
          <w:szCs w:val="28"/>
        </w:rPr>
        <w:t xml:space="preserve"> та рекомендації постійної комісії </w:t>
      </w:r>
      <w:r w:rsidRPr="00332462">
        <w:rPr>
          <w:rFonts w:ascii="Times New Roman" w:hAnsi="Times New Roman"/>
          <w:sz w:val="28"/>
          <w:szCs w:val="28"/>
        </w:rPr>
        <w:t>міської ради з питань сільськогосподарського виробництва, регулювання земельних відносин, охорони довкілля, раціонального використання надр</w:t>
      </w:r>
      <w:r w:rsidRPr="00332462">
        <w:rPr>
          <w:rFonts w:ascii="Times New Roman" w:hAnsi="Times New Roman" w:cs="Times New Roman"/>
          <w:sz w:val="28"/>
          <w:szCs w:val="28"/>
        </w:rPr>
        <w:t>,</w:t>
      </w:r>
      <w:r w:rsidRPr="00D51FA2">
        <w:rPr>
          <w:rFonts w:ascii="Times New Roman" w:hAnsi="Times New Roman"/>
          <w:bCs/>
          <w:sz w:val="26"/>
          <w:szCs w:val="26"/>
        </w:rPr>
        <w:t xml:space="preserve"> </w:t>
      </w:r>
      <w:r w:rsidRPr="00E84F70">
        <w:rPr>
          <w:rFonts w:ascii="Times New Roman" w:hAnsi="Times New Roman" w:cs="Times New Roman"/>
          <w:sz w:val="28"/>
          <w:szCs w:val="28"/>
        </w:rPr>
        <w:t>міськ</w:t>
      </w:r>
      <w:r>
        <w:rPr>
          <w:rFonts w:ascii="Times New Roman" w:hAnsi="Times New Roman" w:cs="Times New Roman"/>
          <w:sz w:val="28"/>
          <w:szCs w:val="28"/>
        </w:rPr>
        <w:t>а</w:t>
      </w:r>
      <w:r w:rsidRPr="00E84F70">
        <w:rPr>
          <w:rFonts w:ascii="Times New Roman" w:hAnsi="Times New Roman" w:cs="Times New Roman"/>
          <w:sz w:val="28"/>
          <w:szCs w:val="28"/>
        </w:rPr>
        <w:t xml:space="preserve"> рад</w:t>
      </w:r>
      <w:r>
        <w:rPr>
          <w:rFonts w:ascii="Times New Roman" w:hAnsi="Times New Roman" w:cs="Times New Roman"/>
          <w:sz w:val="28"/>
          <w:szCs w:val="28"/>
        </w:rPr>
        <w:t>а</w:t>
      </w:r>
    </w:p>
    <w:p w14:paraId="4252F2A8" w14:textId="53EE9F3C" w:rsidR="00185CE8" w:rsidRDefault="00185CE8" w:rsidP="00185CE8">
      <w:pPr>
        <w:tabs>
          <w:tab w:val="left" w:pos="2985"/>
        </w:tabs>
        <w:spacing w:after="0" w:line="240" w:lineRule="auto"/>
        <w:jc w:val="both"/>
        <w:rPr>
          <w:rFonts w:ascii="Times New Roman" w:hAnsi="Times New Roman" w:cs="Times New Roman"/>
          <w:sz w:val="28"/>
          <w:szCs w:val="28"/>
        </w:rPr>
      </w:pPr>
      <w:r w:rsidRPr="00E84F70">
        <w:rPr>
          <w:rFonts w:ascii="Times New Roman" w:hAnsi="Times New Roman" w:cs="Times New Roman"/>
          <w:sz w:val="28"/>
          <w:szCs w:val="28"/>
        </w:rPr>
        <w:t xml:space="preserve"> </w:t>
      </w:r>
    </w:p>
    <w:p w14:paraId="0333DBD2" w14:textId="3C89DDF9" w:rsidR="00185CE8" w:rsidRDefault="00185CE8" w:rsidP="00185CE8">
      <w:pPr>
        <w:tabs>
          <w:tab w:val="left" w:pos="2985"/>
        </w:tabs>
        <w:spacing w:after="0" w:line="240" w:lineRule="auto"/>
        <w:rPr>
          <w:rFonts w:ascii="Times New Roman" w:hAnsi="Times New Roman" w:cs="Times New Roman"/>
          <w:sz w:val="28"/>
          <w:szCs w:val="28"/>
        </w:rPr>
      </w:pPr>
      <w:r w:rsidRPr="00185CE8">
        <w:rPr>
          <w:rFonts w:ascii="Times New Roman" w:hAnsi="Times New Roman" w:cs="Times New Roman"/>
          <w:sz w:val="28"/>
          <w:szCs w:val="28"/>
        </w:rPr>
        <w:t>ВИРІШИЛА:</w:t>
      </w:r>
    </w:p>
    <w:p w14:paraId="101576F9" w14:textId="77777777" w:rsidR="00185CE8" w:rsidRPr="00185CE8" w:rsidRDefault="00185CE8" w:rsidP="00185CE8">
      <w:pPr>
        <w:tabs>
          <w:tab w:val="left" w:pos="2985"/>
        </w:tabs>
        <w:spacing w:after="0" w:line="240" w:lineRule="auto"/>
        <w:rPr>
          <w:rFonts w:ascii="Times New Roman" w:hAnsi="Times New Roman" w:cs="Times New Roman"/>
          <w:sz w:val="28"/>
          <w:szCs w:val="28"/>
        </w:rPr>
      </w:pPr>
    </w:p>
    <w:p w14:paraId="388813B1" w14:textId="68BCE339" w:rsidR="00185CE8" w:rsidRDefault="00185CE8" w:rsidP="00185CE8">
      <w:pPr>
        <w:pStyle w:val="rvps2"/>
        <w:spacing w:before="0" w:beforeAutospacing="0" w:after="0" w:afterAutospacing="0"/>
        <w:jc w:val="both"/>
        <w:rPr>
          <w:sz w:val="28"/>
          <w:szCs w:val="28"/>
        </w:rPr>
      </w:pPr>
      <w:r>
        <w:rPr>
          <w:sz w:val="28"/>
          <w:szCs w:val="28"/>
        </w:rPr>
        <w:t>1. Н</w:t>
      </w:r>
      <w:r w:rsidRPr="00D967E4">
        <w:rPr>
          <w:sz w:val="28"/>
          <w:szCs w:val="28"/>
        </w:rPr>
        <w:t xml:space="preserve">адати </w:t>
      </w:r>
      <w:r w:rsidR="00B00492" w:rsidRPr="00B00492">
        <w:rPr>
          <w:sz w:val="28"/>
          <w:szCs w:val="28"/>
        </w:rPr>
        <w:t>товариств</w:t>
      </w:r>
      <w:r w:rsidR="00B00492">
        <w:rPr>
          <w:sz w:val="28"/>
          <w:szCs w:val="28"/>
        </w:rPr>
        <w:t>у</w:t>
      </w:r>
      <w:r w:rsidR="00B00492" w:rsidRPr="00B00492">
        <w:rPr>
          <w:sz w:val="28"/>
          <w:szCs w:val="28"/>
        </w:rPr>
        <w:t xml:space="preserve"> з обмеженою відповідальністю «Продовольча компанія «Зоря Поділля», ідентифікаційний код юридичної особи 34009446. Місцезнаходження юридичної особи: 23700, Вінницька область, місто Гайсин, вулиця Заводська, будинок, 150</w:t>
      </w:r>
      <w:r>
        <w:rPr>
          <w:sz w:val="28"/>
          <w:szCs w:val="28"/>
        </w:rPr>
        <w:t xml:space="preserve">, дозвіл </w:t>
      </w:r>
      <w:r w:rsidRPr="00D967E4">
        <w:rPr>
          <w:sz w:val="28"/>
          <w:szCs w:val="28"/>
        </w:rPr>
        <w:t xml:space="preserve">на </w:t>
      </w:r>
      <w:r w:rsidRPr="003C4475">
        <w:rPr>
          <w:sz w:val="28"/>
          <w:szCs w:val="28"/>
        </w:rPr>
        <w:t xml:space="preserve">розробку технічної документації із землеустрою щодо встановлення (відновлення) меж </w:t>
      </w:r>
      <w:r w:rsidRPr="007D11C8">
        <w:rPr>
          <w:sz w:val="28"/>
          <w:szCs w:val="28"/>
        </w:rPr>
        <w:t>земельн</w:t>
      </w:r>
      <w:r>
        <w:rPr>
          <w:sz w:val="28"/>
          <w:szCs w:val="28"/>
        </w:rPr>
        <w:t>ої</w:t>
      </w:r>
      <w:r w:rsidRPr="007D11C8">
        <w:rPr>
          <w:sz w:val="28"/>
          <w:szCs w:val="28"/>
        </w:rPr>
        <w:t xml:space="preserve"> ділянк</w:t>
      </w:r>
      <w:r>
        <w:rPr>
          <w:sz w:val="28"/>
          <w:szCs w:val="28"/>
        </w:rPr>
        <w:t>и</w:t>
      </w:r>
      <w:r w:rsidR="00B00492">
        <w:rPr>
          <w:sz w:val="28"/>
          <w:szCs w:val="28"/>
        </w:rPr>
        <w:t xml:space="preserve"> із</w:t>
      </w:r>
      <w:r>
        <w:rPr>
          <w:sz w:val="28"/>
          <w:szCs w:val="28"/>
        </w:rPr>
        <w:t xml:space="preserve"> </w:t>
      </w:r>
      <w:r w:rsidR="00B00492" w:rsidRPr="00B00492">
        <w:rPr>
          <w:sz w:val="28"/>
          <w:szCs w:val="28"/>
        </w:rPr>
        <w:t xml:space="preserve">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0523410100:00:005:0015, площею 17,0491 га, в тому числі під капітальною одноповерховою забудовою 1,1667 га, під капітальною трьох і більше поверхів забудовою 0,8504 га, під спорудами 0,1941 га, під проїздами, проходами та площадками 14,8379 га, </w:t>
      </w:r>
      <w:r w:rsidR="00B00492">
        <w:rPr>
          <w:sz w:val="28"/>
          <w:szCs w:val="28"/>
        </w:rPr>
        <w:t xml:space="preserve">яка </w:t>
      </w:r>
      <w:r w:rsidR="0048597F">
        <w:rPr>
          <w:sz w:val="28"/>
          <w:szCs w:val="28"/>
        </w:rPr>
        <w:t xml:space="preserve">розташована на території Погребищенської міської територіальної громади Вінницького району Вінницької області (в межах м.Погребище по </w:t>
      </w:r>
      <w:r w:rsidR="0048597F" w:rsidRPr="0048597F">
        <w:rPr>
          <w:sz w:val="28"/>
          <w:szCs w:val="28"/>
        </w:rPr>
        <w:t>вулиц</w:t>
      </w:r>
      <w:r w:rsidR="0048597F">
        <w:rPr>
          <w:sz w:val="28"/>
          <w:szCs w:val="28"/>
        </w:rPr>
        <w:t>і</w:t>
      </w:r>
      <w:r w:rsidR="0048597F" w:rsidRPr="0048597F">
        <w:rPr>
          <w:sz w:val="28"/>
          <w:szCs w:val="28"/>
        </w:rPr>
        <w:t xml:space="preserve"> Київська, 48</w:t>
      </w:r>
      <w:r w:rsidR="0048597F">
        <w:rPr>
          <w:sz w:val="28"/>
          <w:szCs w:val="28"/>
        </w:rPr>
        <w:t xml:space="preserve">) та </w:t>
      </w:r>
      <w:r w:rsidR="00B00492">
        <w:rPr>
          <w:sz w:val="28"/>
          <w:szCs w:val="28"/>
        </w:rPr>
        <w:t xml:space="preserve">використовується на умовах оренди, згідно договору оренди землі </w:t>
      </w:r>
      <w:r w:rsidR="00B00492" w:rsidRPr="00B00492">
        <w:rPr>
          <w:sz w:val="28"/>
          <w:szCs w:val="28"/>
        </w:rPr>
        <w:t xml:space="preserve">укладеного 11 липня 2014 року між ТОВ «ПК «Зоря Поділля» та Погребищенською міською радою, про що у Державному реєстрі </w:t>
      </w:r>
      <w:r w:rsidR="0048597F">
        <w:rPr>
          <w:sz w:val="28"/>
          <w:szCs w:val="28"/>
        </w:rPr>
        <w:lastRenderedPageBreak/>
        <w:t>речових прав на нерухоме майно</w:t>
      </w:r>
      <w:r w:rsidR="00B00492" w:rsidRPr="00B00492">
        <w:rPr>
          <w:sz w:val="28"/>
          <w:szCs w:val="28"/>
        </w:rPr>
        <w:t xml:space="preserve"> вчинено запис від 17 липня 2014 року, реєстраційний номер об’єкта нерухомого майна: 409212105234, номер запису про інше речове право: 6362826</w:t>
      </w:r>
      <w:r w:rsidRPr="00D967E4">
        <w:rPr>
          <w:sz w:val="28"/>
          <w:szCs w:val="28"/>
        </w:rPr>
        <w:t>.</w:t>
      </w:r>
    </w:p>
    <w:p w14:paraId="69F97430" w14:textId="77777777" w:rsidR="00185CE8" w:rsidRDefault="00185CE8" w:rsidP="00185CE8">
      <w:pPr>
        <w:pStyle w:val="rvps2"/>
        <w:spacing w:before="0" w:beforeAutospacing="0" w:after="0" w:afterAutospacing="0"/>
        <w:jc w:val="both"/>
        <w:rPr>
          <w:sz w:val="28"/>
          <w:szCs w:val="28"/>
        </w:rPr>
      </w:pPr>
    </w:p>
    <w:p w14:paraId="78495941" w14:textId="45163CEB" w:rsidR="00735682" w:rsidRPr="0048597F" w:rsidRDefault="00185CE8" w:rsidP="0048597F">
      <w:pPr>
        <w:tabs>
          <w:tab w:val="center" w:pos="4818"/>
          <w:tab w:val="left" w:pos="4956"/>
          <w:tab w:val="left" w:pos="5664"/>
          <w:tab w:val="left" w:pos="6372"/>
          <w:tab w:val="left" w:pos="7080"/>
        </w:tabs>
        <w:spacing w:after="0"/>
        <w:ind w:right="-142"/>
        <w:jc w:val="both"/>
        <w:outlineLvl w:val="0"/>
        <w:rPr>
          <w:rFonts w:ascii="Times New Roman" w:hAnsi="Times New Roman" w:cs="Times New Roman"/>
          <w:sz w:val="28"/>
          <w:szCs w:val="28"/>
        </w:rPr>
      </w:pPr>
      <w:r w:rsidRPr="0048597F">
        <w:rPr>
          <w:rFonts w:ascii="Times New Roman" w:hAnsi="Times New Roman" w:cs="Times New Roman"/>
          <w:sz w:val="28"/>
          <w:szCs w:val="28"/>
        </w:rPr>
        <w:t>2.</w:t>
      </w:r>
      <w:r w:rsidRPr="0048597F">
        <w:rPr>
          <w:rFonts w:ascii="Times New Roman" w:hAnsi="Times New Roman" w:cs="Times New Roman"/>
        </w:rPr>
        <w:t xml:space="preserve"> </w:t>
      </w:r>
      <w:r w:rsidR="0048597F" w:rsidRPr="0048597F">
        <w:rPr>
          <w:rFonts w:ascii="Times New Roman" w:hAnsi="Times New Roman" w:cs="Times New Roman"/>
          <w:sz w:val="28"/>
          <w:szCs w:val="28"/>
        </w:rPr>
        <w:t xml:space="preserve">Товариству з обмеженою відповідальністю «Продовольча компанія «Зоря Поділля», </w:t>
      </w:r>
      <w:r w:rsidRPr="0048597F">
        <w:rPr>
          <w:rFonts w:ascii="Times New Roman" w:hAnsi="Times New Roman" w:cs="Times New Roman"/>
          <w:sz w:val="28"/>
          <w:szCs w:val="28"/>
        </w:rPr>
        <w:t xml:space="preserve">забезпечити відповідно до вимог законодавства розробку </w:t>
      </w:r>
      <w:r w:rsidR="0048597F" w:rsidRPr="0048597F">
        <w:rPr>
          <w:rFonts w:ascii="Times New Roman" w:hAnsi="Times New Roman" w:cs="Times New Roman"/>
          <w:sz w:val="28"/>
          <w:szCs w:val="28"/>
        </w:rPr>
        <w:t>технічної документації із землеустрою щодо встановлення (відновлення) меж земельної ділянки із земель промисловості, транспорту, електронних комунікацій, енергетики, оборони та іншого призначення комунальної форми власності, кадастровий номер 0523410100:00:005:0015, площею 17,0491 га, яка розташована на території Погребищенської міської територіальної громади Вінницького району Вінницької області (в межах м.Погребище по вулиці Київська, 48) та використовується на умовах оренди, згідно договору оренди землі укладеного 11 липня 2014 року між ТОВ «ПК «Зоря Поділля» та Погребищенською міською радою, про що у Державному реєстрі речових прав на нерухоме майно вчинено запис від 17 липня 2014 року, реєстраційний номер об’єкта нерухомого майна: 409212105234, номер запису про інше речове право: 6362826.</w:t>
      </w:r>
    </w:p>
    <w:p w14:paraId="31E8041D" w14:textId="2CF2A793" w:rsidR="00185CE8" w:rsidRDefault="00185CE8" w:rsidP="00185CE8">
      <w:pPr>
        <w:tabs>
          <w:tab w:val="center" w:pos="4818"/>
          <w:tab w:val="left" w:pos="4956"/>
          <w:tab w:val="left" w:pos="5664"/>
          <w:tab w:val="left" w:pos="6372"/>
          <w:tab w:val="left" w:pos="7080"/>
        </w:tabs>
        <w:spacing w:after="0"/>
        <w:ind w:right="-143"/>
        <w:jc w:val="both"/>
        <w:outlineLvl w:val="0"/>
        <w:rPr>
          <w:rFonts w:ascii="Times New Roman" w:hAnsi="Times New Roman" w:cs="Times New Roman"/>
          <w:sz w:val="28"/>
          <w:szCs w:val="28"/>
        </w:rPr>
      </w:pPr>
    </w:p>
    <w:p w14:paraId="2B34AC80" w14:textId="6938709C" w:rsidR="00185CE8" w:rsidRDefault="00185CE8" w:rsidP="00185CE8">
      <w:pPr>
        <w:tabs>
          <w:tab w:val="center" w:pos="4818"/>
          <w:tab w:val="left" w:pos="4956"/>
          <w:tab w:val="left" w:pos="5664"/>
          <w:tab w:val="left" w:pos="6372"/>
          <w:tab w:val="left" w:pos="7080"/>
        </w:tabs>
        <w:spacing w:after="0" w:line="240" w:lineRule="auto"/>
        <w:jc w:val="both"/>
        <w:rPr>
          <w:rFonts w:ascii="Times New Roman" w:hAnsi="Times New Roman"/>
          <w:bCs/>
          <w:sz w:val="28"/>
          <w:szCs w:val="28"/>
        </w:rPr>
      </w:pPr>
      <w:r>
        <w:rPr>
          <w:rFonts w:ascii="Times New Roman" w:hAnsi="Times New Roman"/>
          <w:bCs/>
          <w:sz w:val="28"/>
          <w:szCs w:val="28"/>
        </w:rPr>
        <w:t>3</w:t>
      </w:r>
      <w:r w:rsidRPr="00214D21">
        <w:rPr>
          <w:rFonts w:ascii="Times New Roman" w:hAnsi="Times New Roman"/>
          <w:bCs/>
          <w:sz w:val="28"/>
          <w:szCs w:val="28"/>
        </w:rPr>
        <w:t xml:space="preserve">. </w:t>
      </w:r>
      <w:r w:rsidR="0048597F" w:rsidRPr="0048597F">
        <w:rPr>
          <w:rFonts w:ascii="Times New Roman" w:hAnsi="Times New Roman"/>
          <w:bCs/>
          <w:sz w:val="28"/>
          <w:szCs w:val="28"/>
        </w:rPr>
        <w:t>Товариству з обмеженою відповідальністю «Продовольча компанія «Зоря Поділля»</w:t>
      </w:r>
      <w:r>
        <w:rPr>
          <w:rFonts w:ascii="Times New Roman" w:hAnsi="Times New Roman"/>
          <w:bCs/>
          <w:sz w:val="28"/>
          <w:szCs w:val="28"/>
        </w:rPr>
        <w:t xml:space="preserve">, після виготовлення </w:t>
      </w:r>
      <w:r w:rsidRPr="00185CE8">
        <w:rPr>
          <w:rFonts w:ascii="Times New Roman" w:hAnsi="Times New Roman"/>
          <w:bCs/>
          <w:sz w:val="28"/>
          <w:szCs w:val="28"/>
        </w:rPr>
        <w:t>технічної документації із землеустрою щодо встановлення (відновлення) меж земельної ділянки в натурі (на місцевості)</w:t>
      </w:r>
      <w:r w:rsidRPr="00214D21">
        <w:rPr>
          <w:rFonts w:ascii="Times New Roman" w:hAnsi="Times New Roman"/>
          <w:bCs/>
          <w:sz w:val="28"/>
          <w:szCs w:val="28"/>
        </w:rPr>
        <w:t xml:space="preserve"> подати </w:t>
      </w:r>
      <w:r>
        <w:rPr>
          <w:rFonts w:ascii="Times New Roman" w:hAnsi="Times New Roman"/>
          <w:bCs/>
          <w:sz w:val="28"/>
          <w:szCs w:val="28"/>
        </w:rPr>
        <w:t>її</w:t>
      </w:r>
      <w:r w:rsidRPr="00214D21">
        <w:rPr>
          <w:rFonts w:ascii="Times New Roman" w:hAnsi="Times New Roman"/>
          <w:bCs/>
          <w:sz w:val="28"/>
          <w:szCs w:val="28"/>
        </w:rPr>
        <w:t xml:space="preserve"> на розгляд та затвердження до міської ради у встановленому законодавством порядку.</w:t>
      </w:r>
    </w:p>
    <w:p w14:paraId="558B1F19" w14:textId="77777777" w:rsidR="00185CE8" w:rsidRPr="00185CE8" w:rsidRDefault="00185CE8" w:rsidP="00185CE8">
      <w:pPr>
        <w:tabs>
          <w:tab w:val="center" w:pos="4818"/>
          <w:tab w:val="left" w:pos="4956"/>
          <w:tab w:val="left" w:pos="5664"/>
          <w:tab w:val="left" w:pos="6372"/>
          <w:tab w:val="left" w:pos="7080"/>
        </w:tabs>
        <w:spacing w:after="0"/>
        <w:ind w:right="-143"/>
        <w:jc w:val="both"/>
        <w:outlineLvl w:val="0"/>
        <w:rPr>
          <w:rFonts w:ascii="Times New Roman" w:hAnsi="Times New Roman" w:cs="Times New Roman"/>
          <w:bCs/>
          <w:sz w:val="28"/>
          <w:szCs w:val="28"/>
        </w:rPr>
      </w:pPr>
    </w:p>
    <w:p w14:paraId="2B3691CA" w14:textId="2FCB70FA" w:rsidR="003F18B9" w:rsidRDefault="00185CE8"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4</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3979BB13" w14:textId="0E0AA79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49CBFD9C" w14:textId="77777777" w:rsidR="008F3CCB" w:rsidRDefault="008F3CCB" w:rsidP="00F8254B">
      <w:pPr>
        <w:tabs>
          <w:tab w:val="left" w:pos="2985"/>
        </w:tabs>
        <w:spacing w:after="0" w:line="240" w:lineRule="auto"/>
        <w:jc w:val="both"/>
        <w:rPr>
          <w:rFonts w:ascii="Times New Roman" w:eastAsiaTheme="minorEastAsia" w:hAnsi="Times New Roman"/>
          <w:sz w:val="28"/>
          <w:szCs w:val="28"/>
        </w:rPr>
      </w:pPr>
    </w:p>
    <w:p w14:paraId="0FAA53AE" w14:textId="42ED788D"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4124A2">
      <w:headerReference w:type="default" r:id="rId9"/>
      <w:headerReference w:type="first" r:id="rId10"/>
      <w:pgSz w:w="11906" w:h="16838" w:code="9"/>
      <w:pgMar w:top="426" w:right="567" w:bottom="567"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16601" w14:textId="77777777" w:rsidR="00947281" w:rsidRDefault="00947281" w:rsidP="00063119">
      <w:pPr>
        <w:spacing w:after="0" w:line="240" w:lineRule="auto"/>
      </w:pPr>
      <w:r>
        <w:separator/>
      </w:r>
    </w:p>
  </w:endnote>
  <w:endnote w:type="continuationSeparator" w:id="0">
    <w:p w14:paraId="3FD2746E" w14:textId="77777777" w:rsidR="00947281" w:rsidRDefault="00947281"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0B855" w14:textId="77777777" w:rsidR="00947281" w:rsidRDefault="00947281" w:rsidP="00063119">
      <w:pPr>
        <w:spacing w:after="0" w:line="240" w:lineRule="auto"/>
      </w:pPr>
      <w:r>
        <w:separator/>
      </w:r>
    </w:p>
  </w:footnote>
  <w:footnote w:type="continuationSeparator" w:id="0">
    <w:p w14:paraId="7C6F82DD" w14:textId="77777777" w:rsidR="00947281" w:rsidRDefault="00947281"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283537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6358"/>
    <w:rsid w:val="00010F98"/>
    <w:rsid w:val="00012C6A"/>
    <w:rsid w:val="000161C4"/>
    <w:rsid w:val="00021281"/>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5B2A"/>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3028"/>
    <w:rsid w:val="00144404"/>
    <w:rsid w:val="0014555F"/>
    <w:rsid w:val="0014714A"/>
    <w:rsid w:val="0015625B"/>
    <w:rsid w:val="0016339C"/>
    <w:rsid w:val="001660AC"/>
    <w:rsid w:val="00180669"/>
    <w:rsid w:val="00181830"/>
    <w:rsid w:val="00183C5F"/>
    <w:rsid w:val="00185CE8"/>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C49F5"/>
    <w:rsid w:val="002C7704"/>
    <w:rsid w:val="002D28A7"/>
    <w:rsid w:val="002D37BD"/>
    <w:rsid w:val="002D4329"/>
    <w:rsid w:val="002E358E"/>
    <w:rsid w:val="002E62CF"/>
    <w:rsid w:val="002E6671"/>
    <w:rsid w:val="002E7941"/>
    <w:rsid w:val="002F0D6F"/>
    <w:rsid w:val="002F37D4"/>
    <w:rsid w:val="00301C3A"/>
    <w:rsid w:val="00301E01"/>
    <w:rsid w:val="003035A2"/>
    <w:rsid w:val="003046E0"/>
    <w:rsid w:val="0030548B"/>
    <w:rsid w:val="00315AD5"/>
    <w:rsid w:val="003241A1"/>
    <w:rsid w:val="00325A6F"/>
    <w:rsid w:val="00325B0E"/>
    <w:rsid w:val="00332D6C"/>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869F4"/>
    <w:rsid w:val="0039358E"/>
    <w:rsid w:val="003A0F55"/>
    <w:rsid w:val="003A2814"/>
    <w:rsid w:val="003A350E"/>
    <w:rsid w:val="003B1B16"/>
    <w:rsid w:val="003B217D"/>
    <w:rsid w:val="003B4F5A"/>
    <w:rsid w:val="003B666E"/>
    <w:rsid w:val="003B6F65"/>
    <w:rsid w:val="003C2450"/>
    <w:rsid w:val="003C530E"/>
    <w:rsid w:val="003C7030"/>
    <w:rsid w:val="003D46EA"/>
    <w:rsid w:val="003D683A"/>
    <w:rsid w:val="003D7438"/>
    <w:rsid w:val="003E0D81"/>
    <w:rsid w:val="003E1C33"/>
    <w:rsid w:val="003E1E25"/>
    <w:rsid w:val="003E5A87"/>
    <w:rsid w:val="003F0ADD"/>
    <w:rsid w:val="003F18B9"/>
    <w:rsid w:val="0040124F"/>
    <w:rsid w:val="004027D0"/>
    <w:rsid w:val="00406F6B"/>
    <w:rsid w:val="00407033"/>
    <w:rsid w:val="004077BD"/>
    <w:rsid w:val="00411CF6"/>
    <w:rsid w:val="004124A2"/>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597F"/>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2295"/>
    <w:rsid w:val="005B6904"/>
    <w:rsid w:val="005D29BB"/>
    <w:rsid w:val="005D5FCD"/>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2B51"/>
    <w:rsid w:val="00685CA9"/>
    <w:rsid w:val="00685D9E"/>
    <w:rsid w:val="00686A2B"/>
    <w:rsid w:val="0069060B"/>
    <w:rsid w:val="0069162B"/>
    <w:rsid w:val="00694A2A"/>
    <w:rsid w:val="00696CF4"/>
    <w:rsid w:val="006A3479"/>
    <w:rsid w:val="006A3F1B"/>
    <w:rsid w:val="006B0072"/>
    <w:rsid w:val="006B2DE0"/>
    <w:rsid w:val="006B3B1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A2E"/>
    <w:rsid w:val="008E497D"/>
    <w:rsid w:val="008E7CB8"/>
    <w:rsid w:val="008F3CCB"/>
    <w:rsid w:val="00900560"/>
    <w:rsid w:val="00905FC5"/>
    <w:rsid w:val="0091257B"/>
    <w:rsid w:val="0091599B"/>
    <w:rsid w:val="0092179B"/>
    <w:rsid w:val="009252EA"/>
    <w:rsid w:val="0093001F"/>
    <w:rsid w:val="00932E46"/>
    <w:rsid w:val="00937B40"/>
    <w:rsid w:val="009411AF"/>
    <w:rsid w:val="00945329"/>
    <w:rsid w:val="00947281"/>
    <w:rsid w:val="00947950"/>
    <w:rsid w:val="009525FB"/>
    <w:rsid w:val="00952F6A"/>
    <w:rsid w:val="00957490"/>
    <w:rsid w:val="00960F01"/>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1625"/>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8446F"/>
    <w:rsid w:val="00A95800"/>
    <w:rsid w:val="00A96127"/>
    <w:rsid w:val="00AA1455"/>
    <w:rsid w:val="00AA19AC"/>
    <w:rsid w:val="00AB1117"/>
    <w:rsid w:val="00AB3086"/>
    <w:rsid w:val="00AB4E07"/>
    <w:rsid w:val="00AD115D"/>
    <w:rsid w:val="00AD17EB"/>
    <w:rsid w:val="00AD2B8F"/>
    <w:rsid w:val="00AD7274"/>
    <w:rsid w:val="00AD7505"/>
    <w:rsid w:val="00AE0B57"/>
    <w:rsid w:val="00AE67FA"/>
    <w:rsid w:val="00AF4DC6"/>
    <w:rsid w:val="00AF6837"/>
    <w:rsid w:val="00B00492"/>
    <w:rsid w:val="00B02838"/>
    <w:rsid w:val="00B13721"/>
    <w:rsid w:val="00B207C3"/>
    <w:rsid w:val="00B2172F"/>
    <w:rsid w:val="00B2385D"/>
    <w:rsid w:val="00B35646"/>
    <w:rsid w:val="00B35BD5"/>
    <w:rsid w:val="00B36320"/>
    <w:rsid w:val="00B40890"/>
    <w:rsid w:val="00B410F8"/>
    <w:rsid w:val="00B44DD0"/>
    <w:rsid w:val="00B473AF"/>
    <w:rsid w:val="00B54065"/>
    <w:rsid w:val="00B61E17"/>
    <w:rsid w:val="00B61F45"/>
    <w:rsid w:val="00B723DD"/>
    <w:rsid w:val="00B7369F"/>
    <w:rsid w:val="00B74503"/>
    <w:rsid w:val="00B7500B"/>
    <w:rsid w:val="00B75BB6"/>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5A70"/>
    <w:rsid w:val="00D172C6"/>
    <w:rsid w:val="00D2237B"/>
    <w:rsid w:val="00D23918"/>
    <w:rsid w:val="00D2618A"/>
    <w:rsid w:val="00D31F79"/>
    <w:rsid w:val="00D34035"/>
    <w:rsid w:val="00D34DC2"/>
    <w:rsid w:val="00D40CBF"/>
    <w:rsid w:val="00D45C88"/>
    <w:rsid w:val="00D51329"/>
    <w:rsid w:val="00D532A7"/>
    <w:rsid w:val="00D5608D"/>
    <w:rsid w:val="00D62E59"/>
    <w:rsid w:val="00D63C6A"/>
    <w:rsid w:val="00D7021B"/>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5A50"/>
    <w:rsid w:val="00F271A7"/>
    <w:rsid w:val="00F33180"/>
    <w:rsid w:val="00F33505"/>
    <w:rsid w:val="00F35527"/>
    <w:rsid w:val="00F449D7"/>
    <w:rsid w:val="00F45AB5"/>
    <w:rsid w:val="00F45FA1"/>
    <w:rsid w:val="00F51A05"/>
    <w:rsid w:val="00F52D3C"/>
    <w:rsid w:val="00F66203"/>
    <w:rsid w:val="00F66753"/>
    <w:rsid w:val="00F73693"/>
    <w:rsid w:val="00F8254B"/>
    <w:rsid w:val="00F84011"/>
    <w:rsid w:val="00F86D48"/>
    <w:rsid w:val="00F87374"/>
    <w:rsid w:val="00F87A9F"/>
    <w:rsid w:val="00F97461"/>
    <w:rsid w:val="00FA06C1"/>
    <w:rsid w:val="00FA3483"/>
    <w:rsid w:val="00FA5951"/>
    <w:rsid w:val="00FA7508"/>
    <w:rsid w:val="00FB2535"/>
    <w:rsid w:val="00FB772E"/>
    <w:rsid w:val="00FC28CC"/>
    <w:rsid w:val="00FC37B1"/>
    <w:rsid w:val="00FD6550"/>
    <w:rsid w:val="00FE1897"/>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25D9D-9689-4328-9BF5-8C7220980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2473</Words>
  <Characters>1410</Characters>
  <Application>Microsoft Office Word</Application>
  <DocSecurity>0</DocSecurity>
  <Lines>11</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3</cp:revision>
  <cp:lastPrinted>2025-05-21T09:20:00Z</cp:lastPrinted>
  <dcterms:created xsi:type="dcterms:W3CDTF">2025-05-29T09:55:00Z</dcterms:created>
  <dcterms:modified xsi:type="dcterms:W3CDTF">2025-06-04T09:28:00Z</dcterms:modified>
</cp:coreProperties>
</file>